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471D69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EA7CFB" w:rsidRPr="00227F43" w:rsidRDefault="00A97ED0" w:rsidP="00227F43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к проекту приказа Министерства финансов Камчатского края «</w:t>
      </w:r>
      <w:r w:rsidR="002F784D">
        <w:rPr>
          <w:color w:val="000000" w:themeColor="text1"/>
          <w:sz w:val="28"/>
          <w:szCs w:val="28"/>
        </w:rPr>
        <w:t>О внесении изменений</w:t>
      </w:r>
      <w:r w:rsidR="00F15321" w:rsidRPr="00656073">
        <w:rPr>
          <w:color w:val="000000" w:themeColor="text1"/>
          <w:sz w:val="28"/>
          <w:szCs w:val="28"/>
        </w:rPr>
        <w:t xml:space="preserve"> в приложение к приказу Министерства</w:t>
      </w:r>
      <w:r w:rsidR="00F15321">
        <w:rPr>
          <w:color w:val="000000" w:themeColor="text1"/>
          <w:sz w:val="28"/>
          <w:szCs w:val="28"/>
        </w:rPr>
        <w:t xml:space="preserve"> финансов Камчатского края от 29.11.2021 № 33/3</w:t>
      </w:r>
      <w:r w:rsidR="00227F43">
        <w:rPr>
          <w:color w:val="000000" w:themeColor="text1"/>
          <w:sz w:val="28"/>
          <w:szCs w:val="28"/>
        </w:rPr>
        <w:t>29</w:t>
      </w:r>
      <w:r w:rsidR="00F15321" w:rsidRPr="00656073">
        <w:rPr>
          <w:color w:val="000000" w:themeColor="text1"/>
          <w:sz w:val="28"/>
          <w:szCs w:val="28"/>
        </w:rPr>
        <w:t xml:space="preserve"> </w:t>
      </w:r>
      <w:r w:rsidR="00227F43" w:rsidRPr="00227F43">
        <w:rPr>
          <w:sz w:val="28"/>
          <w:szCs w:val="28"/>
        </w:rPr>
        <w:t>«Об установлении перечня и кодов целевых статей расходов бюджета территориального фонда обязательного медицинского страхования Камчатского края на 2022 год и на плановый период 2023 и 2024 годов»</w:t>
      </w:r>
      <w:r w:rsidR="00227F43">
        <w:rPr>
          <w:sz w:val="28"/>
          <w:szCs w:val="28"/>
        </w:rPr>
        <w:t xml:space="preserve">         </w:t>
      </w: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980DCA" w:rsidRDefault="00935B98" w:rsidP="00980D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</w:t>
      </w:r>
      <w:r w:rsidR="00980DCA">
        <w:rPr>
          <w:sz w:val="28"/>
          <w:szCs w:val="28"/>
        </w:rPr>
        <w:t>роект приказа</w:t>
      </w:r>
      <w:r>
        <w:rPr>
          <w:sz w:val="28"/>
          <w:szCs w:val="28"/>
        </w:rPr>
        <w:t xml:space="preserve"> Министерства финансов Камчатского края</w:t>
      </w:r>
      <w:r w:rsidR="00980D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980DCA">
        <w:rPr>
          <w:sz w:val="28"/>
          <w:szCs w:val="28"/>
        </w:rPr>
        <w:t>«О внесении изменений в приложение к приказу Министерства финансов Камчатского края от 29.11.2021  № 33/329 «Об установлении перечня и кодов целевых статей расходов бюджета территориального фонда обязательного медицинского страхования Камчатского края на 2022 год и на плановый период 2023 и 2024 годов» разработан в соответствии с требованиями приказа Министерства финансов Российской Федерации от 06.06.2019 № 85н «О Порядке формирования и применения кодов бюджетной классификации РФ, их структуре и принципах назначения», с учетом приказа Министерства финансов Российской Федерации от 21.04.2022 № 60н «О внесении изменений в приказ Министерства финансов Российской Федерации от 8 июня 2021 г. № 75н</w:t>
      </w:r>
      <w:bookmarkStart w:id="0" w:name="_GoBack"/>
      <w:bookmarkEnd w:id="0"/>
      <w:r w:rsidR="00980DCA">
        <w:rPr>
          <w:sz w:val="28"/>
          <w:szCs w:val="28"/>
        </w:rPr>
        <w:t xml:space="preserve"> «Об утверждении кодов (перечней кодов) бюджетной классификации Российской Федерации на 2022 год (на 2022 год и на плановый период 2023 и 2024 годов)», в целя</w:t>
      </w:r>
      <w:r w:rsidR="0099769E">
        <w:rPr>
          <w:sz w:val="28"/>
          <w:szCs w:val="28"/>
        </w:rPr>
        <w:t>х</w:t>
      </w:r>
      <w:r w:rsidR="00980DCA">
        <w:rPr>
          <w:sz w:val="28"/>
          <w:szCs w:val="28"/>
        </w:rPr>
        <w:t xml:space="preserve"> установления кода целевой статьи расходов бюджета территориального фонда обязательного медицинского страхования Камчатского края на 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в 2021 – 2022 годах за счет иных межбюджетных трансфертов из бюджета Федерального фонда обязательного медицинского страхования.</w:t>
      </w:r>
    </w:p>
    <w:p w:rsidR="00980DCA" w:rsidRDefault="00980DCA" w:rsidP="00980DCA">
      <w:pPr>
        <w:ind w:firstLine="708"/>
        <w:jc w:val="both"/>
      </w:pPr>
      <w:r>
        <w:rPr>
          <w:sz w:val="28"/>
          <w:szCs w:val="28"/>
        </w:rPr>
        <w:t>Утверждение данного приказа дополнительных финансовых средств из краевого бюджета не потребует</w:t>
      </w:r>
      <w:r>
        <w:t xml:space="preserve">. </w:t>
      </w:r>
    </w:p>
    <w:p w:rsidR="008772C1" w:rsidRDefault="008772C1" w:rsidP="00227F43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8772C1" w:rsidRDefault="00F15321" w:rsidP="00227F4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приказа размещен </w:t>
      </w:r>
      <w:r w:rsidR="006B580E">
        <w:rPr>
          <w:bCs/>
          <w:sz w:val="28"/>
          <w:szCs w:val="28"/>
        </w:rPr>
        <w:t>16</w:t>
      </w:r>
      <w:r w:rsidR="00364EFC">
        <w:rPr>
          <w:bCs/>
          <w:sz w:val="28"/>
          <w:szCs w:val="28"/>
        </w:rPr>
        <w:t>.0</w:t>
      </w:r>
      <w:r w:rsidR="006B580E">
        <w:rPr>
          <w:bCs/>
          <w:sz w:val="28"/>
          <w:szCs w:val="28"/>
        </w:rPr>
        <w:t>5</w:t>
      </w:r>
      <w:r w:rsidR="00364EFC">
        <w:rPr>
          <w:bCs/>
          <w:sz w:val="28"/>
          <w:szCs w:val="28"/>
        </w:rPr>
        <w:t>.2022</w:t>
      </w:r>
      <w:r w:rsidR="008772C1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>
        <w:rPr>
          <w:bCs/>
          <w:sz w:val="28"/>
          <w:szCs w:val="28"/>
        </w:rPr>
        <w:t xml:space="preserve">я для проведения в срок по </w:t>
      </w:r>
      <w:r w:rsidR="00364EFC">
        <w:rPr>
          <w:bCs/>
          <w:sz w:val="28"/>
          <w:szCs w:val="28"/>
        </w:rPr>
        <w:t>24</w:t>
      </w:r>
      <w:r w:rsidR="00582C45">
        <w:rPr>
          <w:bCs/>
          <w:sz w:val="28"/>
          <w:szCs w:val="28"/>
        </w:rPr>
        <w:t>.</w:t>
      </w:r>
      <w:r w:rsidR="00AC0EFA">
        <w:rPr>
          <w:bCs/>
          <w:sz w:val="28"/>
          <w:szCs w:val="28"/>
        </w:rPr>
        <w:t>0</w:t>
      </w:r>
      <w:r w:rsidR="006B580E">
        <w:rPr>
          <w:bCs/>
          <w:sz w:val="28"/>
          <w:szCs w:val="28"/>
        </w:rPr>
        <w:t>5</w:t>
      </w:r>
      <w:r w:rsidR="008772C1">
        <w:rPr>
          <w:bCs/>
          <w:sz w:val="28"/>
          <w:szCs w:val="28"/>
        </w:rPr>
        <w:t>.202</w:t>
      </w:r>
      <w:r w:rsidR="00AC0EFA">
        <w:rPr>
          <w:bCs/>
          <w:sz w:val="28"/>
          <w:szCs w:val="28"/>
        </w:rPr>
        <w:t>2</w:t>
      </w:r>
      <w:r w:rsidR="008772C1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E0506F" w:rsidRPr="00020374" w:rsidRDefault="00E0506F" w:rsidP="00227F4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FDF">
        <w:rPr>
          <w:sz w:val="28"/>
          <w:szCs w:val="28"/>
        </w:rPr>
        <w:t xml:space="preserve">Данный проект не </w:t>
      </w:r>
      <w:r w:rsidRPr="00020374">
        <w:rPr>
          <w:sz w:val="28"/>
          <w:szCs w:val="28"/>
        </w:rPr>
        <w:t xml:space="preserve">подлежит оценке регулирующего воздействия в соответствии с </w:t>
      </w:r>
      <w:hyperlink r:id="rId8" w:history="1">
        <w:r>
          <w:rPr>
            <w:sz w:val="28"/>
            <w:szCs w:val="28"/>
          </w:rPr>
          <w:t>п</w:t>
        </w:r>
        <w:r w:rsidRPr="00020374">
          <w:rPr>
            <w:sz w:val="28"/>
            <w:szCs w:val="28"/>
          </w:rPr>
          <w:t>остановлением</w:t>
        </w:r>
      </w:hyperlink>
      <w:r w:rsidRPr="00020374">
        <w:rPr>
          <w:sz w:val="28"/>
          <w:szCs w:val="28"/>
        </w:rPr>
        <w:t xml:space="preserve"> Правительства Камчатского края от 06.06.2013 </w:t>
      </w:r>
      <w:r>
        <w:rPr>
          <w:sz w:val="28"/>
          <w:szCs w:val="28"/>
        </w:rPr>
        <w:t xml:space="preserve">          </w:t>
      </w:r>
      <w:r w:rsidRPr="006A0FDF">
        <w:rPr>
          <w:sz w:val="28"/>
          <w:szCs w:val="28"/>
        </w:rPr>
        <w:t>№</w:t>
      </w:r>
      <w:r w:rsidRPr="00020374">
        <w:rPr>
          <w:sz w:val="28"/>
          <w:szCs w:val="28"/>
        </w:rPr>
        <w:t xml:space="preserve"> 233-П </w:t>
      </w:r>
      <w:r w:rsidRPr="006A0FDF">
        <w:rPr>
          <w:sz w:val="28"/>
          <w:szCs w:val="28"/>
        </w:rPr>
        <w:t>«</w:t>
      </w:r>
      <w:r w:rsidRPr="00020374">
        <w:rPr>
          <w:sz w:val="28"/>
          <w:szCs w:val="28"/>
        </w:rPr>
        <w:t xml:space="preserve">Об утверждении Порядка проведения оценки регулирующего воздействия проектов нормативных правовых актов Камчатского края и экспертизы нормативных </w:t>
      </w:r>
      <w:r>
        <w:rPr>
          <w:sz w:val="28"/>
          <w:szCs w:val="28"/>
        </w:rPr>
        <w:t>правовых актов Камчатского края».</w:t>
      </w:r>
    </w:p>
    <w:p w:rsidR="00E0506F" w:rsidRDefault="00E0506F" w:rsidP="00227F4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D26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27F43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2F784D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40AE4"/>
    <w:rsid w:val="00342116"/>
    <w:rsid w:val="00344576"/>
    <w:rsid w:val="003448B2"/>
    <w:rsid w:val="00344AEC"/>
    <w:rsid w:val="00347E75"/>
    <w:rsid w:val="003536C4"/>
    <w:rsid w:val="003623A3"/>
    <w:rsid w:val="00364EFC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2C45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B580E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5B98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6BEB"/>
    <w:rsid w:val="00960032"/>
    <w:rsid w:val="00962281"/>
    <w:rsid w:val="00966E7B"/>
    <w:rsid w:val="009704D7"/>
    <w:rsid w:val="00980DCA"/>
    <w:rsid w:val="00982863"/>
    <w:rsid w:val="00984108"/>
    <w:rsid w:val="0098446E"/>
    <w:rsid w:val="009872E3"/>
    <w:rsid w:val="00992B5D"/>
    <w:rsid w:val="0099769E"/>
    <w:rsid w:val="009A2DF3"/>
    <w:rsid w:val="009A3DAC"/>
    <w:rsid w:val="009A519D"/>
    <w:rsid w:val="009A59C8"/>
    <w:rsid w:val="009A7059"/>
    <w:rsid w:val="009A726E"/>
    <w:rsid w:val="009B1C1D"/>
    <w:rsid w:val="009B30E7"/>
    <w:rsid w:val="009B3CE1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0497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0EFA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A53D6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06F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15321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5E30E7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5F1FB49A32CFF71B319E091FA138C9F05E9ABB287D71ED59BB86C58F56C752F137p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C0351-EF06-4949-A61E-FF60C959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331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Подшивалова Оксана Сергеевна</cp:lastModifiedBy>
  <cp:revision>11</cp:revision>
  <cp:lastPrinted>2022-02-14T01:29:00Z</cp:lastPrinted>
  <dcterms:created xsi:type="dcterms:W3CDTF">2021-12-27T02:34:00Z</dcterms:created>
  <dcterms:modified xsi:type="dcterms:W3CDTF">2022-05-16T02:01:00Z</dcterms:modified>
</cp:coreProperties>
</file>